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8F8CCF5" w14:textId="72D2FC5B" w:rsidR="00AC119F" w:rsidRPr="005860CE" w:rsidRDefault="00AC119F" w:rsidP="00CC3C41">
      <w:pPr>
        <w:jc w:val="center"/>
        <w:rPr>
          <w:rFonts w:ascii="Times New Roman" w:hAnsi="Times New Roman" w:cs="Times New Roman"/>
          <w:sz w:val="32"/>
          <w:szCs w:val="32"/>
        </w:rPr>
      </w:pPr>
      <w:r w:rsidRPr="005860CE">
        <w:rPr>
          <w:rFonts w:ascii="Times New Roman" w:hAnsi="Times New Roman" w:cs="Times New Roman"/>
          <w:sz w:val="32"/>
          <w:szCs w:val="32"/>
        </w:rPr>
        <w:t>Биологически активная добавка к пище</w:t>
      </w:r>
    </w:p>
    <w:p w14:paraId="1BDB9ADD" w14:textId="08AE6C16" w:rsidR="00AC119F" w:rsidRPr="005860CE" w:rsidRDefault="005860CE" w:rsidP="002A4823">
      <w:pPr>
        <w:jc w:val="center"/>
        <w:rPr>
          <w:rFonts w:ascii="Times New Roman" w:hAnsi="Times New Roman" w:cs="Times New Roman"/>
          <w:sz w:val="32"/>
          <w:szCs w:val="32"/>
        </w:rPr>
      </w:pPr>
      <w:r w:rsidRPr="005860CE">
        <w:rPr>
          <w:rFonts w:ascii="Times New Roman" w:hAnsi="Times New Roman" w:cs="Times New Roman"/>
          <w:sz w:val="32"/>
          <w:szCs w:val="32"/>
        </w:rPr>
        <w:t xml:space="preserve">Леденцы с </w:t>
      </w:r>
      <w:r w:rsidR="00443EC1">
        <w:rPr>
          <w:rFonts w:ascii="Times New Roman" w:hAnsi="Times New Roman" w:cs="Times New Roman"/>
          <w:sz w:val="32"/>
          <w:szCs w:val="32"/>
        </w:rPr>
        <w:t>кальцием и магнием</w:t>
      </w:r>
    </w:p>
    <w:p w14:paraId="7EFD2B27" w14:textId="4023789E" w:rsidR="00AC119F" w:rsidRDefault="00AC119F" w:rsidP="00245B5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0CE">
        <w:rPr>
          <w:rFonts w:ascii="Times New Roman" w:hAnsi="Times New Roman" w:cs="Times New Roman"/>
          <w:b/>
          <w:bCs/>
          <w:sz w:val="24"/>
          <w:szCs w:val="24"/>
        </w:rPr>
        <w:t>Не является лекарством</w:t>
      </w:r>
    </w:p>
    <w:p w14:paraId="2BD728D4" w14:textId="6642DE5B" w:rsidR="007B63F8" w:rsidRPr="00A67520" w:rsidRDefault="00A67520" w:rsidP="00A675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Биологически активная добавка к пище «Леденцы с кальцием и магнием» </w:t>
      </w:r>
      <w:r w:rsidRPr="00A67520">
        <w:rPr>
          <w:rFonts w:ascii="Times New Roman" w:hAnsi="Times New Roman" w:cs="Times New Roman"/>
          <w:sz w:val="24"/>
          <w:szCs w:val="24"/>
        </w:rPr>
        <w:t>эффективна в профилактике и комплексной терапии заболеваний желудочно-кишечного тракта, связанных с повышенной кислотностью, нейтрализует избыток соляной кислоты, способствует устранению изжоги, помогает устранить чувства тяжести в желудке, способствует уменьшению отрыжки, помогает улучшению пищеварения.</w:t>
      </w:r>
    </w:p>
    <w:p w14:paraId="39251FCB" w14:textId="2A0237F3" w:rsidR="00D10621" w:rsidRDefault="00AC119F" w:rsidP="00245B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60CE">
        <w:rPr>
          <w:rFonts w:ascii="Times New Roman" w:hAnsi="Times New Roman" w:cs="Times New Roman"/>
          <w:b/>
          <w:bCs/>
          <w:sz w:val="24"/>
          <w:szCs w:val="24"/>
        </w:rPr>
        <w:t xml:space="preserve">Состав: </w:t>
      </w:r>
      <w:r w:rsidR="00A13A82">
        <w:rPr>
          <w:rFonts w:ascii="Times New Roman" w:hAnsi="Times New Roman" w:cs="Times New Roman"/>
          <w:sz w:val="24"/>
          <w:szCs w:val="24"/>
        </w:rPr>
        <w:t xml:space="preserve">сахар, патока, карбонат кальция, карбонат магния, </w:t>
      </w:r>
      <w:r w:rsidR="00F869CA">
        <w:rPr>
          <w:rFonts w:ascii="Times New Roman" w:hAnsi="Times New Roman" w:cs="Times New Roman"/>
          <w:sz w:val="24"/>
          <w:szCs w:val="24"/>
        </w:rPr>
        <w:t>ароматизатор</w:t>
      </w:r>
      <w:r w:rsidR="00BC4438">
        <w:rPr>
          <w:rFonts w:ascii="Times New Roman" w:hAnsi="Times New Roman" w:cs="Times New Roman"/>
          <w:sz w:val="24"/>
          <w:szCs w:val="24"/>
        </w:rPr>
        <w:t xml:space="preserve"> </w:t>
      </w:r>
      <w:r w:rsidR="00F869CA">
        <w:rPr>
          <w:rFonts w:ascii="Times New Roman" w:hAnsi="Times New Roman" w:cs="Times New Roman"/>
          <w:sz w:val="24"/>
          <w:szCs w:val="24"/>
        </w:rPr>
        <w:t>- мятное масло</w:t>
      </w:r>
      <w:r w:rsidR="00A13A82">
        <w:rPr>
          <w:rFonts w:ascii="Times New Roman" w:hAnsi="Times New Roman" w:cs="Times New Roman"/>
          <w:sz w:val="24"/>
          <w:szCs w:val="24"/>
        </w:rPr>
        <w:t xml:space="preserve">, лимонная кислота, индигокармин, вода. </w:t>
      </w:r>
    </w:p>
    <w:p w14:paraId="62772CA8" w14:textId="77777777" w:rsidR="00BC4438" w:rsidRPr="00A13A82" w:rsidRDefault="00BC4438" w:rsidP="00245B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33799D3" w14:textId="15D46BD2" w:rsidR="007B63F8" w:rsidRDefault="007B63F8" w:rsidP="007B63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5057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биологически активных веществ в БАД к пище </w:t>
      </w:r>
      <w:r w:rsidR="00A8208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7B63F8">
        <w:rPr>
          <w:rFonts w:ascii="Times New Roman" w:hAnsi="Times New Roman" w:cs="Times New Roman"/>
          <w:b/>
          <w:bCs/>
          <w:sz w:val="24"/>
          <w:szCs w:val="24"/>
        </w:rPr>
        <w:t>Леденцы с кальцием и магнием</w:t>
      </w:r>
      <w:r w:rsidR="00A82082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F42B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5057">
        <w:rPr>
          <w:rFonts w:ascii="Times New Roman" w:hAnsi="Times New Roman" w:cs="Times New Roman"/>
          <w:b/>
          <w:bCs/>
          <w:sz w:val="24"/>
          <w:szCs w:val="24"/>
        </w:rPr>
        <w:t xml:space="preserve">(леденцы массой 3250 мг), </w:t>
      </w:r>
      <w:r w:rsidR="00A67520" w:rsidRPr="00A67520">
        <w:rPr>
          <w:rFonts w:ascii="Times New Roman" w:hAnsi="Times New Roman" w:cs="Times New Roman"/>
          <w:b/>
          <w:bCs/>
          <w:sz w:val="24"/>
          <w:szCs w:val="24"/>
        </w:rPr>
        <w:t>нормы физиологической потребности и процент от норм физиологической потребности для детей и подростков от 3 до 18 лет, а также рекомендуемый уровень суточного потребления и процент от рекомендуемого уровня суточного потребления для взрослых</w:t>
      </w:r>
      <w:r w:rsidRPr="0024505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714E99B" w14:textId="77777777" w:rsidR="007B63F8" w:rsidRPr="00245057" w:rsidRDefault="007B63F8" w:rsidP="007B63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2"/>
        <w:gridCol w:w="1090"/>
        <w:gridCol w:w="1046"/>
        <w:gridCol w:w="1377"/>
        <w:gridCol w:w="1046"/>
        <w:gridCol w:w="1377"/>
        <w:gridCol w:w="1046"/>
        <w:gridCol w:w="1377"/>
      </w:tblGrid>
      <w:tr w:rsidR="007158CB" w:rsidRPr="005860CE" w14:paraId="6966260F" w14:textId="77777777" w:rsidTr="007158CB">
        <w:trPr>
          <w:trHeight w:val="510"/>
        </w:trPr>
        <w:tc>
          <w:tcPr>
            <w:tcW w:w="1294" w:type="dxa"/>
            <w:vMerge w:val="restart"/>
          </w:tcPr>
          <w:p w14:paraId="48528A65" w14:textId="77777777" w:rsidR="007158CB" w:rsidRPr="007158CB" w:rsidRDefault="007158CB" w:rsidP="00452552">
            <w:pPr>
              <w:spacing w:after="0"/>
              <w:ind w:lef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8CB">
              <w:rPr>
                <w:rFonts w:ascii="Times New Roman" w:hAnsi="Times New Roman" w:cs="Times New Roman"/>
                <w:sz w:val="20"/>
                <w:szCs w:val="20"/>
              </w:rPr>
              <w:t>Компонент</w:t>
            </w:r>
          </w:p>
        </w:tc>
        <w:tc>
          <w:tcPr>
            <w:tcW w:w="1393" w:type="dxa"/>
            <w:vMerge w:val="restart"/>
          </w:tcPr>
          <w:p w14:paraId="2194202C" w14:textId="77777777" w:rsidR="007158CB" w:rsidRPr="007158CB" w:rsidRDefault="007158CB" w:rsidP="00452552">
            <w:pPr>
              <w:spacing w:after="0"/>
              <w:ind w:lef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8CB">
              <w:rPr>
                <w:rFonts w:ascii="Times New Roman" w:hAnsi="Times New Roman" w:cs="Times New Roman"/>
                <w:sz w:val="20"/>
                <w:szCs w:val="20"/>
              </w:rPr>
              <w:t>Содержание в 1 леденце</w:t>
            </w:r>
          </w:p>
        </w:tc>
        <w:tc>
          <w:tcPr>
            <w:tcW w:w="3121" w:type="dxa"/>
            <w:gridSpan w:val="2"/>
          </w:tcPr>
          <w:p w14:paraId="1020EFC3" w14:textId="7F33C258" w:rsidR="007158CB" w:rsidRPr="007158CB" w:rsidRDefault="007158CB" w:rsidP="00452552">
            <w:pPr>
              <w:spacing w:after="0"/>
              <w:ind w:lef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8CB">
              <w:rPr>
                <w:rFonts w:ascii="Times New Roman" w:hAnsi="Times New Roman" w:cs="Times New Roman"/>
                <w:sz w:val="20"/>
                <w:szCs w:val="20"/>
              </w:rPr>
              <w:t>Дети 3-8 лет</w:t>
            </w:r>
          </w:p>
        </w:tc>
        <w:tc>
          <w:tcPr>
            <w:tcW w:w="442" w:type="dxa"/>
            <w:gridSpan w:val="2"/>
          </w:tcPr>
          <w:p w14:paraId="5B4FCFE3" w14:textId="4BA01FC9" w:rsidR="007158CB" w:rsidRPr="007158CB" w:rsidRDefault="007158CB" w:rsidP="00452552">
            <w:pPr>
              <w:spacing w:after="0"/>
              <w:ind w:lef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8CB">
              <w:rPr>
                <w:rFonts w:ascii="Times New Roman" w:hAnsi="Times New Roman" w:cs="Times New Roman"/>
                <w:sz w:val="20"/>
                <w:szCs w:val="20"/>
              </w:rPr>
              <w:t>Дети 9-13 лет</w:t>
            </w:r>
          </w:p>
        </w:tc>
        <w:tc>
          <w:tcPr>
            <w:tcW w:w="3121" w:type="dxa"/>
            <w:gridSpan w:val="2"/>
          </w:tcPr>
          <w:p w14:paraId="5B42736E" w14:textId="77777777" w:rsidR="007158CB" w:rsidRPr="007158CB" w:rsidRDefault="007158CB" w:rsidP="007158CB">
            <w:pPr>
              <w:spacing w:after="0"/>
              <w:ind w:lef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8CB">
              <w:rPr>
                <w:rFonts w:ascii="Times New Roman" w:hAnsi="Times New Roman" w:cs="Times New Roman"/>
                <w:sz w:val="20"/>
                <w:szCs w:val="20"/>
              </w:rPr>
              <w:t>Дети от 14 лет и</w:t>
            </w:r>
          </w:p>
          <w:p w14:paraId="4AA2FA38" w14:textId="1F5338FA" w:rsidR="007158CB" w:rsidRPr="007158CB" w:rsidRDefault="007158CB" w:rsidP="007158CB">
            <w:pPr>
              <w:spacing w:after="0"/>
              <w:ind w:lef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8CB">
              <w:rPr>
                <w:rFonts w:ascii="Times New Roman" w:hAnsi="Times New Roman" w:cs="Times New Roman"/>
                <w:sz w:val="20"/>
                <w:szCs w:val="20"/>
              </w:rPr>
              <w:t>взрослые</w:t>
            </w:r>
          </w:p>
        </w:tc>
      </w:tr>
      <w:tr w:rsidR="007158CB" w:rsidRPr="005860CE" w14:paraId="6851C545" w14:textId="77777777" w:rsidTr="00A82082">
        <w:trPr>
          <w:trHeight w:val="540"/>
        </w:trPr>
        <w:tc>
          <w:tcPr>
            <w:tcW w:w="1294" w:type="dxa"/>
            <w:vMerge/>
          </w:tcPr>
          <w:p w14:paraId="0ECF06FC" w14:textId="77777777" w:rsidR="007158CB" w:rsidRPr="007158CB" w:rsidRDefault="007158CB" w:rsidP="007158CB">
            <w:pPr>
              <w:spacing w:after="0"/>
              <w:ind w:lef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14:paraId="374BBCDA" w14:textId="77777777" w:rsidR="007158CB" w:rsidRPr="007158CB" w:rsidRDefault="007158CB" w:rsidP="007158CB">
            <w:pPr>
              <w:spacing w:after="0"/>
              <w:ind w:lef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F3477E6" w14:textId="77777777" w:rsidR="007158CB" w:rsidRPr="007158CB" w:rsidRDefault="007158CB" w:rsidP="007158CB">
            <w:pPr>
              <w:spacing w:after="0"/>
              <w:ind w:lef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8CB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14:paraId="2AF8C13A" w14:textId="7284AB27" w:rsidR="007158CB" w:rsidRPr="007158CB" w:rsidRDefault="007158CB" w:rsidP="007158CB">
            <w:pPr>
              <w:spacing w:after="0"/>
              <w:ind w:lef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8CB">
              <w:rPr>
                <w:rFonts w:ascii="Times New Roman" w:hAnsi="Times New Roman" w:cs="Times New Roman"/>
                <w:sz w:val="20"/>
                <w:szCs w:val="20"/>
              </w:rPr>
              <w:t>в 1-3 леденцах</w:t>
            </w:r>
          </w:p>
        </w:tc>
        <w:tc>
          <w:tcPr>
            <w:tcW w:w="1771" w:type="dxa"/>
            <w:shd w:val="clear" w:color="auto" w:fill="auto"/>
          </w:tcPr>
          <w:p w14:paraId="7EB5AC11" w14:textId="69D442BB" w:rsidR="007158CB" w:rsidRPr="007158CB" w:rsidRDefault="007158CB" w:rsidP="007158CB">
            <w:pPr>
              <w:spacing w:after="0"/>
              <w:ind w:lef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8CB">
              <w:rPr>
                <w:rFonts w:ascii="Times New Roman" w:hAnsi="Times New Roman" w:cs="Times New Roman"/>
                <w:sz w:val="20"/>
                <w:szCs w:val="20"/>
              </w:rPr>
              <w:t>% рекомендуемого адекватного</w:t>
            </w:r>
            <w:r w:rsidRPr="007158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7158CB">
              <w:rPr>
                <w:rFonts w:ascii="Times New Roman" w:hAnsi="Times New Roman" w:cs="Times New Roman"/>
                <w:sz w:val="20"/>
                <w:szCs w:val="20"/>
              </w:rPr>
              <w:t>суточного потребления</w:t>
            </w:r>
          </w:p>
        </w:tc>
        <w:tc>
          <w:tcPr>
            <w:tcW w:w="221" w:type="dxa"/>
            <w:shd w:val="clear" w:color="auto" w:fill="auto"/>
          </w:tcPr>
          <w:p w14:paraId="1CA930AE" w14:textId="51AD2FF6" w:rsidR="007158CB" w:rsidRPr="007158CB" w:rsidRDefault="007158CB" w:rsidP="007158CB">
            <w:pPr>
              <w:spacing w:after="0"/>
              <w:ind w:lef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8CB">
              <w:rPr>
                <w:rFonts w:ascii="Times New Roman" w:hAnsi="Times New Roman" w:cs="Times New Roman"/>
                <w:sz w:val="20"/>
                <w:szCs w:val="20"/>
              </w:rPr>
              <w:t>Количество в 1-3 леденцах</w:t>
            </w:r>
          </w:p>
        </w:tc>
        <w:tc>
          <w:tcPr>
            <w:tcW w:w="221" w:type="dxa"/>
            <w:shd w:val="clear" w:color="auto" w:fill="auto"/>
          </w:tcPr>
          <w:p w14:paraId="6F98BFB9" w14:textId="11338D5E" w:rsidR="007158CB" w:rsidRPr="007158CB" w:rsidRDefault="007158CB" w:rsidP="007158CB">
            <w:pPr>
              <w:spacing w:after="0"/>
              <w:ind w:lef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8CB">
              <w:rPr>
                <w:rFonts w:ascii="Times New Roman" w:hAnsi="Times New Roman" w:cs="Times New Roman"/>
                <w:sz w:val="20"/>
                <w:szCs w:val="20"/>
              </w:rPr>
              <w:t>% рекомендуемого адекватного</w:t>
            </w:r>
            <w:r w:rsidRPr="007158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7158CB">
              <w:rPr>
                <w:rFonts w:ascii="Times New Roman" w:hAnsi="Times New Roman" w:cs="Times New Roman"/>
                <w:sz w:val="20"/>
                <w:szCs w:val="20"/>
              </w:rPr>
              <w:t>суточного потребления</w:t>
            </w:r>
          </w:p>
        </w:tc>
        <w:tc>
          <w:tcPr>
            <w:tcW w:w="1350" w:type="dxa"/>
            <w:shd w:val="clear" w:color="auto" w:fill="auto"/>
          </w:tcPr>
          <w:p w14:paraId="7ED4ABE7" w14:textId="5A9C6B22" w:rsidR="007158CB" w:rsidRPr="007158CB" w:rsidRDefault="007158CB" w:rsidP="007158CB">
            <w:pPr>
              <w:spacing w:after="0"/>
              <w:ind w:lef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8CB">
              <w:rPr>
                <w:rFonts w:ascii="Times New Roman" w:hAnsi="Times New Roman" w:cs="Times New Roman"/>
                <w:sz w:val="20"/>
                <w:szCs w:val="20"/>
              </w:rPr>
              <w:t>Количество в 1-6 леденцах</w:t>
            </w:r>
          </w:p>
        </w:tc>
        <w:tc>
          <w:tcPr>
            <w:tcW w:w="1771" w:type="dxa"/>
            <w:shd w:val="clear" w:color="auto" w:fill="auto"/>
          </w:tcPr>
          <w:p w14:paraId="520015D1" w14:textId="1FE7131B" w:rsidR="007158CB" w:rsidRPr="007158CB" w:rsidRDefault="007158CB" w:rsidP="007158CB">
            <w:pPr>
              <w:spacing w:after="0"/>
              <w:ind w:lef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8CB">
              <w:rPr>
                <w:rFonts w:ascii="Times New Roman" w:hAnsi="Times New Roman" w:cs="Times New Roman"/>
                <w:sz w:val="20"/>
                <w:szCs w:val="20"/>
              </w:rPr>
              <w:t>% рекомендуемого адекватного</w:t>
            </w:r>
            <w:r w:rsidRPr="007158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7158CB">
              <w:rPr>
                <w:rFonts w:ascii="Times New Roman" w:hAnsi="Times New Roman" w:cs="Times New Roman"/>
                <w:sz w:val="20"/>
                <w:szCs w:val="20"/>
              </w:rPr>
              <w:t>суточного потребления</w:t>
            </w:r>
          </w:p>
        </w:tc>
      </w:tr>
      <w:tr w:rsidR="007158CB" w:rsidRPr="005860CE" w14:paraId="13B61352" w14:textId="77777777" w:rsidTr="00A82082">
        <w:trPr>
          <w:trHeight w:val="540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5A9B3" w14:textId="22805E84" w:rsidR="007158CB" w:rsidRPr="007158CB" w:rsidRDefault="007158CB" w:rsidP="00AE57F4">
            <w:pPr>
              <w:spacing w:after="0"/>
              <w:ind w:lef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кальций</w:t>
            </w:r>
          </w:p>
        </w:tc>
        <w:tc>
          <w:tcPr>
            <w:tcW w:w="1393" w:type="dxa"/>
            <w:vAlign w:val="center"/>
          </w:tcPr>
          <w:p w14:paraId="4FEB17E3" w14:textId="404554AF" w:rsidR="007158CB" w:rsidRPr="007158CB" w:rsidRDefault="007158CB" w:rsidP="00AE57F4">
            <w:pPr>
              <w:spacing w:after="0"/>
              <w:ind w:lef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8CB">
              <w:rPr>
                <w:rFonts w:ascii="Times New Roman" w:hAnsi="Times New Roman" w:cs="Times New Roman"/>
                <w:sz w:val="20"/>
                <w:szCs w:val="20"/>
              </w:rPr>
              <w:t>159,96 мг</w:t>
            </w:r>
          </w:p>
        </w:tc>
        <w:tc>
          <w:tcPr>
            <w:tcW w:w="1350" w:type="dxa"/>
            <w:vAlign w:val="center"/>
          </w:tcPr>
          <w:p w14:paraId="050101B4" w14:textId="75EA206F" w:rsidR="007158CB" w:rsidRPr="007158CB" w:rsidRDefault="007158CB" w:rsidP="00AE57F4">
            <w:pPr>
              <w:spacing w:after="0"/>
              <w:ind w:lef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8CB">
              <w:rPr>
                <w:rFonts w:ascii="Times New Roman" w:hAnsi="Times New Roman" w:cs="Times New Roman"/>
                <w:sz w:val="20"/>
                <w:szCs w:val="20"/>
              </w:rPr>
              <w:t>159,96 -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479,88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2F266331" w14:textId="25945D4C" w:rsidR="007158CB" w:rsidRPr="007158CB" w:rsidRDefault="007158CB" w:rsidP="00AE57F4">
            <w:pPr>
              <w:spacing w:after="0"/>
              <w:ind w:lef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19,9 </w:t>
            </w:r>
            <w:r w:rsidR="00AE57F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57F4">
              <w:rPr>
                <w:rFonts w:ascii="Times New Roman" w:hAnsi="Times New Roman" w:cs="Times New Roman"/>
                <w:sz w:val="20"/>
                <w:szCs w:val="20"/>
              </w:rPr>
              <w:t>59,9%</w:t>
            </w:r>
          </w:p>
        </w:tc>
        <w:tc>
          <w:tcPr>
            <w:tcW w:w="221" w:type="dxa"/>
            <w:shd w:val="clear" w:color="auto" w:fill="auto"/>
            <w:vAlign w:val="center"/>
          </w:tcPr>
          <w:p w14:paraId="77517CC8" w14:textId="7A5E257A" w:rsidR="007158CB" w:rsidRPr="007158CB" w:rsidRDefault="007158CB" w:rsidP="00AE57F4">
            <w:pPr>
              <w:spacing w:after="0"/>
              <w:ind w:lef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8CB">
              <w:rPr>
                <w:rFonts w:ascii="Times New Roman" w:hAnsi="Times New Roman" w:cs="Times New Roman"/>
                <w:sz w:val="20"/>
                <w:szCs w:val="20"/>
              </w:rPr>
              <w:t>159,96 -479,88</w:t>
            </w:r>
          </w:p>
        </w:tc>
        <w:tc>
          <w:tcPr>
            <w:tcW w:w="221" w:type="dxa"/>
            <w:shd w:val="clear" w:color="auto" w:fill="auto"/>
            <w:vAlign w:val="center"/>
          </w:tcPr>
          <w:p w14:paraId="7AE6A8E3" w14:textId="47CBF105" w:rsidR="007158CB" w:rsidRPr="007158CB" w:rsidRDefault="007158CB" w:rsidP="00AE57F4">
            <w:pPr>
              <w:spacing w:after="0"/>
              <w:ind w:lef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15,9 </w:t>
            </w:r>
            <w:r w:rsidR="00AE57F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57F4">
              <w:rPr>
                <w:rFonts w:ascii="Times New Roman" w:hAnsi="Times New Roman" w:cs="Times New Roman"/>
                <w:sz w:val="20"/>
                <w:szCs w:val="20"/>
              </w:rPr>
              <w:t>47,9%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5A70711" w14:textId="0E35C009" w:rsidR="007158CB" w:rsidRPr="007158CB" w:rsidRDefault="007158CB" w:rsidP="00AE57F4">
            <w:pPr>
              <w:spacing w:after="0"/>
              <w:ind w:lef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8CB">
              <w:rPr>
                <w:rFonts w:ascii="Times New Roman" w:hAnsi="Times New Roman" w:cs="Times New Roman"/>
                <w:sz w:val="20"/>
                <w:szCs w:val="20"/>
              </w:rPr>
              <w:t>159,96 – 959,76 мг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7DE9F702" w14:textId="3FD3A67E" w:rsidR="007158CB" w:rsidRPr="007158CB" w:rsidRDefault="007158CB" w:rsidP="00AE57F4">
            <w:pPr>
              <w:spacing w:after="0"/>
              <w:ind w:lef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8CB">
              <w:rPr>
                <w:rFonts w:ascii="Times New Roman" w:hAnsi="Times New Roman" w:cs="Times New Roman"/>
                <w:sz w:val="20"/>
                <w:szCs w:val="20"/>
              </w:rPr>
              <w:t>15,9-95,9%</w:t>
            </w:r>
            <w:r w:rsidRPr="007158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7158CB" w:rsidRPr="005860CE" w14:paraId="1FD0A57E" w14:textId="77777777" w:rsidTr="00A82082">
        <w:trPr>
          <w:trHeight w:val="540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FF38D" w14:textId="61E82CDA" w:rsidR="007158CB" w:rsidRPr="007158CB" w:rsidRDefault="007158CB" w:rsidP="00AE57F4">
            <w:pPr>
              <w:spacing w:after="0"/>
              <w:ind w:lef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магний</w:t>
            </w:r>
          </w:p>
        </w:tc>
        <w:tc>
          <w:tcPr>
            <w:tcW w:w="1393" w:type="dxa"/>
            <w:vAlign w:val="center"/>
          </w:tcPr>
          <w:p w14:paraId="3DFF3BFE" w14:textId="2043865A" w:rsidR="007158CB" w:rsidRPr="007158CB" w:rsidRDefault="007158CB" w:rsidP="00AE57F4">
            <w:pPr>
              <w:spacing w:after="0"/>
              <w:ind w:lef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8CB">
              <w:rPr>
                <w:rFonts w:ascii="Times New Roman" w:hAnsi="Times New Roman" w:cs="Times New Roman"/>
                <w:sz w:val="20"/>
                <w:szCs w:val="20"/>
              </w:rPr>
              <w:t>13,3 мг</w:t>
            </w:r>
          </w:p>
        </w:tc>
        <w:tc>
          <w:tcPr>
            <w:tcW w:w="1350" w:type="dxa"/>
            <w:vAlign w:val="center"/>
          </w:tcPr>
          <w:p w14:paraId="4616A1C9" w14:textId="55A1AE31" w:rsidR="007158CB" w:rsidRPr="007158CB" w:rsidRDefault="007158CB" w:rsidP="00AE57F4">
            <w:pPr>
              <w:spacing w:after="0"/>
              <w:ind w:lef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13,3-39,9 мг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26DFB113" w14:textId="067DAC4D" w:rsidR="007158CB" w:rsidRPr="007158CB" w:rsidRDefault="007158CB" w:rsidP="00AE57F4">
            <w:pPr>
              <w:spacing w:after="0"/>
              <w:ind w:lef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10,2-30,6%</w:t>
            </w:r>
          </w:p>
        </w:tc>
        <w:tc>
          <w:tcPr>
            <w:tcW w:w="221" w:type="dxa"/>
            <w:shd w:val="clear" w:color="auto" w:fill="auto"/>
            <w:vAlign w:val="center"/>
          </w:tcPr>
          <w:p w14:paraId="34CFECE0" w14:textId="4D24686F" w:rsidR="007158CB" w:rsidRPr="007158CB" w:rsidRDefault="007158CB" w:rsidP="00AE57F4">
            <w:pPr>
              <w:spacing w:after="0"/>
              <w:ind w:lef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8CB">
              <w:rPr>
                <w:rFonts w:ascii="Times New Roman" w:hAnsi="Times New Roman" w:cs="Times New Roman"/>
                <w:sz w:val="20"/>
                <w:szCs w:val="20"/>
              </w:rPr>
              <w:t>13,3-39,9 мг</w:t>
            </w:r>
          </w:p>
        </w:tc>
        <w:tc>
          <w:tcPr>
            <w:tcW w:w="221" w:type="dxa"/>
            <w:shd w:val="clear" w:color="auto" w:fill="auto"/>
            <w:vAlign w:val="center"/>
          </w:tcPr>
          <w:p w14:paraId="03AD5BF7" w14:textId="1C25746C" w:rsidR="007158CB" w:rsidRPr="007158CB" w:rsidRDefault="007158CB" w:rsidP="00AE57F4">
            <w:pPr>
              <w:spacing w:after="0"/>
              <w:ind w:lef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5,5-16,5%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FDCF1DC" w14:textId="3F14E1CD" w:rsidR="007158CB" w:rsidRPr="007158CB" w:rsidRDefault="007158CB" w:rsidP="00AE57F4">
            <w:pPr>
              <w:spacing w:after="0"/>
              <w:ind w:lef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8CB">
              <w:rPr>
                <w:rFonts w:ascii="Times New Roman" w:hAnsi="Times New Roman" w:cs="Times New Roman"/>
                <w:sz w:val="20"/>
                <w:szCs w:val="20"/>
              </w:rPr>
              <w:t>13,3 – 79,8 мкг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2CADBA4B" w14:textId="63C6E21A" w:rsidR="007158CB" w:rsidRPr="007158CB" w:rsidRDefault="007158CB" w:rsidP="00AE57F4">
            <w:pPr>
              <w:spacing w:after="0"/>
              <w:ind w:lef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8CB">
              <w:rPr>
                <w:rFonts w:ascii="Times New Roman" w:hAnsi="Times New Roman" w:cs="Times New Roman"/>
                <w:sz w:val="20"/>
                <w:szCs w:val="20"/>
              </w:rPr>
              <w:t>3,2 – 19,2%</w:t>
            </w:r>
            <w:r w:rsidRPr="007158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</w:tbl>
    <w:p w14:paraId="226988E0" w14:textId="77777777" w:rsidR="007B63F8" w:rsidRPr="005860CE" w:rsidRDefault="007B63F8" w:rsidP="007B63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B4B265" w14:textId="77777777" w:rsidR="007B63F8" w:rsidRPr="00A82082" w:rsidRDefault="007B63F8" w:rsidP="00A82082">
      <w:pPr>
        <w:rPr>
          <w:rFonts w:ascii="Times New Roman" w:hAnsi="Times New Roman" w:cs="Times New Roman"/>
        </w:rPr>
      </w:pPr>
      <w:r w:rsidRPr="00A82082">
        <w:rPr>
          <w:rFonts w:ascii="Times New Roman" w:hAnsi="Times New Roman" w:cs="Times New Roman"/>
          <w:vertAlign w:val="superscript"/>
        </w:rPr>
        <w:t>1</w:t>
      </w:r>
      <w:r w:rsidRPr="00A82082">
        <w:rPr>
          <w:rFonts w:ascii="Times New Roman" w:hAnsi="Times New Roman" w:cs="Times New Roman"/>
        </w:rPr>
        <w:t xml:space="preserve"> Согласно ТР ТС 022/2011 «Пищевая продукция в части ее маркировки» (Приложение 2)</w:t>
      </w:r>
    </w:p>
    <w:p w14:paraId="402CAF4C" w14:textId="77777777" w:rsidR="007B63F8" w:rsidRPr="00A82082" w:rsidRDefault="007B63F8" w:rsidP="00A82082">
      <w:pPr>
        <w:rPr>
          <w:rFonts w:ascii="Times New Roman" w:hAnsi="Times New Roman" w:cs="Times New Roman"/>
        </w:rPr>
      </w:pPr>
      <w:r w:rsidRPr="00A82082">
        <w:rPr>
          <w:rFonts w:ascii="Times New Roman" w:hAnsi="Times New Roman" w:cs="Times New Roman"/>
          <w:vertAlign w:val="superscript"/>
        </w:rPr>
        <w:t>2</w:t>
      </w:r>
      <w:r w:rsidRPr="00A82082">
        <w:rPr>
          <w:rFonts w:ascii="Times New Roman" w:hAnsi="Times New Roman" w:cs="Times New Roman"/>
        </w:rPr>
        <w:t xml:space="preserve"> Согласно «Единым санитарно-эпидемиологическим и гигиеническим требованиям к товарам, подлежащим санитарно-эпидемиологическому надзору (контролю)» (Глава II, раздел 1, Приложение 5)</w:t>
      </w:r>
    </w:p>
    <w:p w14:paraId="7D7C1ADC" w14:textId="77777777" w:rsidR="007B63F8" w:rsidRPr="005860CE" w:rsidRDefault="007B63F8" w:rsidP="007B63F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F5A637E" w14:textId="77777777" w:rsidR="00635E1D" w:rsidRPr="00635E1D" w:rsidRDefault="00635E1D" w:rsidP="00AB00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Hlk114824374"/>
      <w:r w:rsidRPr="004A0567">
        <w:rPr>
          <w:rFonts w:ascii="Times New Roman" w:hAnsi="Times New Roman" w:cs="Times New Roman"/>
          <w:b/>
          <w:bCs/>
          <w:sz w:val="24"/>
          <w:szCs w:val="24"/>
        </w:rPr>
        <w:t>Кальция карбонат и магния карбонат</w:t>
      </w:r>
      <w:r w:rsidRPr="00635E1D">
        <w:rPr>
          <w:rFonts w:ascii="Times New Roman" w:hAnsi="Times New Roman" w:cs="Times New Roman"/>
          <w:sz w:val="24"/>
          <w:szCs w:val="24"/>
        </w:rPr>
        <w:t xml:space="preserve"> нейтрализуют соляную кислоту и неприятные ощущения в желудке: способствуют устранению изжоги, оказывают </w:t>
      </w:r>
      <w:proofErr w:type="spellStart"/>
      <w:r w:rsidRPr="00635E1D">
        <w:rPr>
          <w:rFonts w:ascii="Times New Roman" w:hAnsi="Times New Roman" w:cs="Times New Roman"/>
          <w:sz w:val="24"/>
          <w:szCs w:val="24"/>
        </w:rPr>
        <w:t>антацидное</w:t>
      </w:r>
      <w:proofErr w:type="spellEnd"/>
      <w:r w:rsidRPr="00635E1D">
        <w:rPr>
          <w:rFonts w:ascii="Times New Roman" w:hAnsi="Times New Roman" w:cs="Times New Roman"/>
          <w:sz w:val="24"/>
          <w:szCs w:val="24"/>
        </w:rPr>
        <w:t xml:space="preserve"> действие, снижают кислотность желудочного сока.</w:t>
      </w:r>
    </w:p>
    <w:p w14:paraId="14D77C0B" w14:textId="7D44EC35" w:rsidR="00635E1D" w:rsidRDefault="00635E1D" w:rsidP="00AB00D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06557F" w14:textId="7BB6668C" w:rsidR="004A0567" w:rsidRPr="004A0567" w:rsidRDefault="004A0567" w:rsidP="00AB00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Область применения: </w:t>
      </w:r>
      <w:r w:rsidRPr="00E423AA">
        <w:rPr>
          <w:rFonts w:ascii="Times New Roman" w:hAnsi="Times New Roman" w:cs="Times New Roman"/>
          <w:sz w:val="24"/>
          <w:szCs w:val="24"/>
        </w:rPr>
        <w:t>для р</w:t>
      </w:r>
      <w:r>
        <w:rPr>
          <w:rFonts w:ascii="Times New Roman" w:hAnsi="Times New Roman" w:cs="Times New Roman"/>
          <w:sz w:val="24"/>
          <w:szCs w:val="24"/>
        </w:rPr>
        <w:t xml:space="preserve">еализации населению в качестве биологически активной добавки к пище – источник кальция и магния. </w:t>
      </w:r>
    </w:p>
    <w:p w14:paraId="7A7DE6B3" w14:textId="59A7C904" w:rsidR="00AB00DB" w:rsidRDefault="00AB00DB" w:rsidP="00AB00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B00DB">
        <w:rPr>
          <w:rFonts w:ascii="Times New Roman" w:hAnsi="Times New Roman" w:cs="Times New Roman"/>
          <w:b/>
          <w:bCs/>
          <w:sz w:val="24"/>
          <w:szCs w:val="24"/>
        </w:rPr>
        <w:t xml:space="preserve">Рекомендации по применению: </w:t>
      </w:r>
      <w:r w:rsidRPr="00AB00DB">
        <w:rPr>
          <w:rFonts w:ascii="Times New Roman" w:hAnsi="Times New Roman" w:cs="Times New Roman"/>
          <w:sz w:val="24"/>
          <w:szCs w:val="24"/>
        </w:rPr>
        <w:t>детям старше 3-х лет по 1 леденцу 3</w:t>
      </w:r>
      <w:r>
        <w:rPr>
          <w:rFonts w:ascii="Times New Roman" w:hAnsi="Times New Roman" w:cs="Times New Roman"/>
          <w:sz w:val="24"/>
          <w:szCs w:val="24"/>
        </w:rPr>
        <w:t xml:space="preserve"> раза в день после еды,</w:t>
      </w:r>
      <w:r w:rsidRPr="00AB00DB">
        <w:rPr>
          <w:rFonts w:ascii="Times New Roman" w:hAnsi="Times New Roman" w:cs="Times New Roman"/>
          <w:sz w:val="24"/>
          <w:szCs w:val="24"/>
        </w:rPr>
        <w:t xml:space="preserve"> </w:t>
      </w:r>
      <w:r w:rsidR="00AE57F4">
        <w:rPr>
          <w:rFonts w:ascii="Times New Roman" w:hAnsi="Times New Roman" w:cs="Times New Roman"/>
          <w:sz w:val="24"/>
          <w:szCs w:val="24"/>
        </w:rPr>
        <w:t xml:space="preserve">детям старше 14 лет и </w:t>
      </w:r>
      <w:r w:rsidRPr="00AB00DB">
        <w:rPr>
          <w:rFonts w:ascii="Times New Roman" w:hAnsi="Times New Roman" w:cs="Times New Roman"/>
          <w:sz w:val="24"/>
          <w:szCs w:val="24"/>
        </w:rPr>
        <w:t xml:space="preserve">взрослым </w:t>
      </w:r>
      <w:r>
        <w:rPr>
          <w:rFonts w:ascii="Times New Roman" w:hAnsi="Times New Roman" w:cs="Times New Roman"/>
          <w:sz w:val="24"/>
          <w:szCs w:val="24"/>
        </w:rPr>
        <w:t xml:space="preserve">по 1-2 леденца 3 </w:t>
      </w:r>
      <w:r w:rsidRPr="00AB00DB">
        <w:rPr>
          <w:rFonts w:ascii="Times New Roman" w:hAnsi="Times New Roman" w:cs="Times New Roman"/>
          <w:sz w:val="24"/>
          <w:szCs w:val="24"/>
        </w:rPr>
        <w:t>раза в день после еды, рассасывая во рту до полного растворения.</w:t>
      </w:r>
    </w:p>
    <w:bookmarkEnd w:id="0"/>
    <w:p w14:paraId="4B08504C" w14:textId="780F18B5" w:rsidR="00AB00DB" w:rsidRPr="00AB00DB" w:rsidRDefault="00AB00DB" w:rsidP="00AB00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B00DB">
        <w:rPr>
          <w:rFonts w:ascii="Times New Roman" w:hAnsi="Times New Roman" w:cs="Times New Roman"/>
          <w:b/>
          <w:bCs/>
          <w:sz w:val="24"/>
          <w:szCs w:val="24"/>
        </w:rPr>
        <w:t xml:space="preserve">Продолжительность приема – </w:t>
      </w:r>
      <w:r w:rsidRPr="00AB00DB">
        <w:rPr>
          <w:rFonts w:ascii="Times New Roman" w:hAnsi="Times New Roman" w:cs="Times New Roman"/>
          <w:sz w:val="24"/>
          <w:szCs w:val="24"/>
        </w:rPr>
        <w:t>1 месяц. При необходимости прием можно повторить.</w:t>
      </w:r>
    </w:p>
    <w:p w14:paraId="71CBD129" w14:textId="77777777" w:rsidR="00635E1D" w:rsidRDefault="00AB00DB" w:rsidP="00AB00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B00D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Противопоказания: </w:t>
      </w:r>
      <w:r w:rsidRPr="00AB00DB">
        <w:rPr>
          <w:rFonts w:ascii="Times New Roman" w:hAnsi="Times New Roman" w:cs="Times New Roman"/>
          <w:sz w:val="24"/>
          <w:szCs w:val="24"/>
        </w:rPr>
        <w:t>индивидуальная непереносимость компонентов, беременность, кормление грудью, нарушения углеводного обмена (в том числе сахарный диабет), избыточная масса тела.</w:t>
      </w:r>
    </w:p>
    <w:p w14:paraId="7BDAC81F" w14:textId="3B922CC2" w:rsidR="00AB00DB" w:rsidRDefault="00AB00DB" w:rsidP="00AB00D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00DB">
        <w:rPr>
          <w:rFonts w:ascii="Times New Roman" w:hAnsi="Times New Roman" w:cs="Times New Roman"/>
          <w:sz w:val="24"/>
          <w:szCs w:val="24"/>
        </w:rPr>
        <w:t xml:space="preserve"> Перед применением рекомендуется проконсультироваться с врачом. Перед применением БАД детьми необходимо проконсультироваться с врачом-педиатром. Детям до 14 лет принимать БАД по согласованию и под наблюдением врача-педиатра.</w:t>
      </w:r>
    </w:p>
    <w:p w14:paraId="3C951815" w14:textId="2DE66C70" w:rsidR="002A4823" w:rsidRPr="00AB00DB" w:rsidRDefault="00AC119F" w:rsidP="00AB00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B00DB">
        <w:rPr>
          <w:rFonts w:ascii="Times New Roman" w:hAnsi="Times New Roman" w:cs="Times New Roman"/>
          <w:b/>
          <w:bCs/>
          <w:sz w:val="24"/>
          <w:szCs w:val="24"/>
        </w:rPr>
        <w:t>Условия хранения:</w:t>
      </w:r>
      <w:r w:rsidRPr="00AB00DB">
        <w:rPr>
          <w:rFonts w:ascii="Times New Roman" w:hAnsi="Times New Roman" w:cs="Times New Roman"/>
          <w:sz w:val="24"/>
          <w:szCs w:val="24"/>
        </w:rPr>
        <w:t xml:space="preserve"> хранить в сухом, защищенном от попадания прямых солнечных лучей, недоступном</w:t>
      </w:r>
      <w:r w:rsidR="00D10621" w:rsidRPr="00AB00DB">
        <w:rPr>
          <w:rFonts w:ascii="Times New Roman" w:hAnsi="Times New Roman" w:cs="Times New Roman"/>
          <w:sz w:val="24"/>
          <w:szCs w:val="24"/>
        </w:rPr>
        <w:t xml:space="preserve"> </w:t>
      </w:r>
      <w:r w:rsidRPr="00AB00DB">
        <w:rPr>
          <w:rFonts w:ascii="Times New Roman" w:hAnsi="Times New Roman" w:cs="Times New Roman"/>
          <w:sz w:val="24"/>
          <w:szCs w:val="24"/>
        </w:rPr>
        <w:t>для детей месте, при температуре от +5°С до +25°С и относительной влажности воздуха не более 75%.</w:t>
      </w:r>
    </w:p>
    <w:p w14:paraId="76D9828A" w14:textId="2C47BF4F" w:rsidR="00AC119F" w:rsidRPr="005860CE" w:rsidRDefault="00AC119F" w:rsidP="00245B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B00DB">
        <w:rPr>
          <w:rFonts w:ascii="Times New Roman" w:hAnsi="Times New Roman" w:cs="Times New Roman"/>
          <w:b/>
          <w:bCs/>
          <w:sz w:val="24"/>
          <w:szCs w:val="24"/>
        </w:rPr>
        <w:t>Срок годности:</w:t>
      </w:r>
      <w:r w:rsidRPr="00AB00DB">
        <w:rPr>
          <w:rFonts w:ascii="Times New Roman" w:hAnsi="Times New Roman" w:cs="Times New Roman"/>
          <w:sz w:val="24"/>
          <w:szCs w:val="24"/>
        </w:rPr>
        <w:t xml:space="preserve"> </w:t>
      </w:r>
      <w:r w:rsidR="00D41771" w:rsidRPr="00AB00DB">
        <w:rPr>
          <w:rFonts w:ascii="Times New Roman" w:hAnsi="Times New Roman" w:cs="Times New Roman"/>
          <w:sz w:val="24"/>
          <w:szCs w:val="24"/>
        </w:rPr>
        <w:t>36</w:t>
      </w:r>
      <w:r w:rsidRPr="00AB00DB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AB00DB" w:rsidRPr="00AB00DB">
        <w:rPr>
          <w:rFonts w:ascii="Times New Roman" w:hAnsi="Times New Roman" w:cs="Times New Roman"/>
          <w:sz w:val="24"/>
          <w:szCs w:val="24"/>
        </w:rPr>
        <w:t>ев</w:t>
      </w:r>
      <w:r w:rsidRPr="00AB00DB">
        <w:rPr>
          <w:rFonts w:ascii="Times New Roman" w:hAnsi="Times New Roman" w:cs="Times New Roman"/>
          <w:sz w:val="24"/>
          <w:szCs w:val="24"/>
        </w:rPr>
        <w:t>.</w:t>
      </w:r>
    </w:p>
    <w:p w14:paraId="0CE5470E" w14:textId="749919E9" w:rsidR="00AC119F" w:rsidRPr="005860CE" w:rsidRDefault="00AC119F" w:rsidP="00245B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60CE">
        <w:rPr>
          <w:rFonts w:ascii="Times New Roman" w:hAnsi="Times New Roman" w:cs="Times New Roman"/>
          <w:b/>
          <w:bCs/>
          <w:sz w:val="24"/>
          <w:szCs w:val="24"/>
        </w:rPr>
        <w:t>Изготовитель:</w:t>
      </w:r>
      <w:r w:rsidRPr="005860CE">
        <w:rPr>
          <w:rFonts w:ascii="Times New Roman" w:hAnsi="Times New Roman" w:cs="Times New Roman"/>
          <w:sz w:val="24"/>
          <w:szCs w:val="24"/>
        </w:rPr>
        <w:t xml:space="preserve"> </w:t>
      </w:r>
      <w:r w:rsidR="006F4402" w:rsidRPr="005860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ООО «</w:t>
      </w:r>
      <w:r w:rsidR="007B63F8" w:rsidRPr="005860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ПЛАНТИКО</w:t>
      </w:r>
      <w:r w:rsidR="006F4402" w:rsidRPr="005860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 </w:t>
      </w:r>
      <w:r w:rsidR="006F4402" w:rsidRPr="005860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630060, Новосибирская обл</w:t>
      </w:r>
      <w:r w:rsidR="00635E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6F4402" w:rsidRPr="005860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г. Новосибирск, ул. Зеленая Горка, д. 1/11, ком. 4</w:t>
      </w:r>
      <w:r w:rsidR="002A4823" w:rsidRPr="005860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F61F2" w14:textId="082B43C6" w:rsidR="00AC119F" w:rsidRDefault="00AC119F" w:rsidP="00245B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60CE">
        <w:rPr>
          <w:rFonts w:ascii="Times New Roman" w:hAnsi="Times New Roman" w:cs="Times New Roman"/>
          <w:b/>
          <w:bCs/>
          <w:sz w:val="24"/>
          <w:szCs w:val="24"/>
        </w:rPr>
        <w:t>Организация, уполномоченная на принятие претензий:</w:t>
      </w:r>
      <w:r w:rsidRPr="005860CE">
        <w:rPr>
          <w:rFonts w:ascii="Times New Roman" w:hAnsi="Times New Roman" w:cs="Times New Roman"/>
          <w:sz w:val="24"/>
          <w:szCs w:val="24"/>
        </w:rPr>
        <w:t xml:space="preserve"> </w:t>
      </w:r>
      <w:r w:rsidR="00245B56" w:rsidRPr="005860CE">
        <w:rPr>
          <w:rFonts w:ascii="Times New Roman" w:hAnsi="Times New Roman" w:cs="Times New Roman"/>
          <w:sz w:val="24"/>
          <w:szCs w:val="24"/>
        </w:rPr>
        <w:t>ООО</w:t>
      </w:r>
      <w:r w:rsidR="00245B56">
        <w:rPr>
          <w:rFonts w:ascii="Times New Roman" w:hAnsi="Times New Roman" w:cs="Times New Roman"/>
          <w:sz w:val="24"/>
          <w:szCs w:val="24"/>
        </w:rPr>
        <w:t xml:space="preserve"> </w:t>
      </w:r>
      <w:r w:rsidR="00245B56" w:rsidRPr="005860CE">
        <w:rPr>
          <w:rFonts w:ascii="Times New Roman" w:hAnsi="Times New Roman" w:cs="Times New Roman"/>
          <w:sz w:val="24"/>
          <w:szCs w:val="24"/>
        </w:rPr>
        <w:t>"ДЕСМОЛ"</w:t>
      </w:r>
      <w:r w:rsidR="00F1771E">
        <w:rPr>
          <w:rFonts w:ascii="Times New Roman" w:hAnsi="Times New Roman" w:cs="Times New Roman"/>
          <w:sz w:val="24"/>
          <w:szCs w:val="24"/>
        </w:rPr>
        <w:t xml:space="preserve">, </w:t>
      </w:r>
      <w:r w:rsidR="00F1771E" w:rsidRPr="00F1771E">
        <w:rPr>
          <w:rFonts w:ascii="Times New Roman" w:hAnsi="Times New Roman" w:cs="Times New Roman"/>
          <w:sz w:val="24"/>
          <w:szCs w:val="24"/>
        </w:rPr>
        <w:t>123154, бульвар Генерала Карбышева, д. 8, стр. 3, этаж 3,</w:t>
      </w:r>
      <w:r w:rsidR="00C10C9C">
        <w:rPr>
          <w:rFonts w:ascii="Times New Roman" w:hAnsi="Times New Roman" w:cs="Times New Roman"/>
          <w:sz w:val="24"/>
          <w:szCs w:val="24"/>
        </w:rPr>
        <w:t xml:space="preserve"> </w:t>
      </w:r>
      <w:r w:rsidR="00F1771E" w:rsidRPr="00F1771E">
        <w:rPr>
          <w:rFonts w:ascii="Times New Roman" w:hAnsi="Times New Roman" w:cs="Times New Roman"/>
          <w:sz w:val="24"/>
          <w:szCs w:val="24"/>
        </w:rPr>
        <w:t>пом. I, ком. 17, тел. +7(495) 363-69-38</w:t>
      </w:r>
    </w:p>
    <w:p w14:paraId="01A316D8" w14:textId="64810C6E" w:rsidR="00245B56" w:rsidRDefault="00245B56" w:rsidP="00245B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5C6CB5A" w14:textId="23766AF0" w:rsidR="00635E1D" w:rsidRDefault="00635E1D" w:rsidP="00245B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35E1D">
        <w:rPr>
          <w:rFonts w:ascii="Times New Roman" w:hAnsi="Times New Roman" w:cs="Times New Roman"/>
          <w:b/>
          <w:bCs/>
          <w:sz w:val="24"/>
          <w:szCs w:val="24"/>
        </w:rPr>
        <w:t>Форма выпуска:</w:t>
      </w:r>
      <w:r w:rsidRPr="00635E1D">
        <w:rPr>
          <w:rFonts w:ascii="Times New Roman" w:hAnsi="Times New Roman" w:cs="Times New Roman"/>
          <w:sz w:val="24"/>
          <w:szCs w:val="24"/>
        </w:rPr>
        <w:t xml:space="preserve"> Леденцы массой 3250 мг 10, 20 или 30 шт. в упаковке</w:t>
      </w:r>
    </w:p>
    <w:p w14:paraId="1EB02964" w14:textId="77777777" w:rsidR="00635E1D" w:rsidRDefault="00635E1D" w:rsidP="00635E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35E1D">
        <w:rPr>
          <w:rFonts w:ascii="Times New Roman" w:hAnsi="Times New Roman" w:cs="Times New Roman"/>
          <w:sz w:val="24"/>
          <w:szCs w:val="24"/>
        </w:rPr>
        <w:t>БАД, не является лекарственным средством</w:t>
      </w:r>
    </w:p>
    <w:p w14:paraId="1E52086F" w14:textId="77777777" w:rsidR="00635E1D" w:rsidRPr="00635E1D" w:rsidRDefault="00635E1D" w:rsidP="00635E1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5E1D">
        <w:rPr>
          <w:rFonts w:ascii="Times New Roman" w:hAnsi="Times New Roman" w:cs="Times New Roman"/>
          <w:b/>
          <w:bCs/>
          <w:sz w:val="24"/>
          <w:szCs w:val="24"/>
        </w:rPr>
        <w:t>ТУ 10.89.19−004−68020534−2022</w:t>
      </w:r>
    </w:p>
    <w:p w14:paraId="4F75C13D" w14:textId="6F34C020" w:rsidR="00635E1D" w:rsidRPr="00E57C22" w:rsidRDefault="00635E1D" w:rsidP="00635E1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21991696"/>
      <w:r w:rsidRPr="00E57C22">
        <w:rPr>
          <w:rFonts w:ascii="Times New Roman" w:hAnsi="Times New Roman" w:cs="Times New Roman"/>
          <w:b/>
          <w:bCs/>
          <w:sz w:val="24"/>
          <w:szCs w:val="24"/>
        </w:rPr>
        <w:t xml:space="preserve">СГР: </w:t>
      </w:r>
      <w:r w:rsidR="00E57C22" w:rsidRPr="00E57C22">
        <w:rPr>
          <w:rFonts w:ascii="Times New Roman" w:hAnsi="Times New Roman" w:cs="Times New Roman"/>
          <w:b/>
          <w:bCs/>
          <w:sz w:val="24"/>
          <w:szCs w:val="24"/>
        </w:rPr>
        <w:t>AM.01.07.01.</w:t>
      </w:r>
      <w:proofErr w:type="gramStart"/>
      <w:r w:rsidR="00E57C22" w:rsidRPr="00E57C22">
        <w:rPr>
          <w:rFonts w:ascii="Times New Roman" w:hAnsi="Times New Roman" w:cs="Times New Roman"/>
          <w:b/>
          <w:bCs/>
          <w:sz w:val="24"/>
          <w:szCs w:val="24"/>
        </w:rPr>
        <w:t>003.R.</w:t>
      </w:r>
      <w:proofErr w:type="gramEnd"/>
      <w:r w:rsidR="00E57C22" w:rsidRPr="00E57C22">
        <w:rPr>
          <w:rFonts w:ascii="Times New Roman" w:hAnsi="Times New Roman" w:cs="Times New Roman"/>
          <w:b/>
          <w:bCs/>
          <w:sz w:val="24"/>
          <w:szCs w:val="24"/>
        </w:rPr>
        <w:t xml:space="preserve">001314.12.22 от </w:t>
      </w:r>
      <w:r w:rsidRPr="00E57C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7C22" w:rsidRPr="00E57C22">
        <w:rPr>
          <w:rFonts w:ascii="Times New Roman" w:hAnsi="Times New Roman" w:cs="Times New Roman"/>
          <w:b/>
          <w:bCs/>
          <w:sz w:val="24"/>
          <w:szCs w:val="24"/>
        </w:rPr>
        <w:t>09.12.2022</w:t>
      </w:r>
    </w:p>
    <w:bookmarkEnd w:id="1"/>
    <w:p w14:paraId="43216E81" w14:textId="77777777" w:rsidR="00635E1D" w:rsidRDefault="00635E1D" w:rsidP="00635E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AD0A1DD" w14:textId="155DA7DF" w:rsidR="00635E1D" w:rsidRPr="00E57C22" w:rsidRDefault="00635E1D" w:rsidP="00635E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2" w:name="_Hlk121991643"/>
      <w:r w:rsidRPr="00E57C22">
        <w:rPr>
          <w:rFonts w:ascii="Times New Roman" w:hAnsi="Times New Roman" w:cs="Times New Roman"/>
          <w:b/>
          <w:bCs/>
          <w:sz w:val="24"/>
          <w:szCs w:val="24"/>
        </w:rPr>
        <w:t>Пищевая ценность 100 г продукта (средние значения):</w:t>
      </w:r>
      <w:r w:rsidRPr="00E57C22">
        <w:rPr>
          <w:rFonts w:ascii="Times New Roman" w:hAnsi="Times New Roman" w:cs="Times New Roman"/>
          <w:sz w:val="24"/>
          <w:szCs w:val="24"/>
        </w:rPr>
        <w:t xml:space="preserve"> углеводы – 90 </w:t>
      </w:r>
      <w:r w:rsidR="00E57C22" w:rsidRPr="00E57C22">
        <w:rPr>
          <w:rFonts w:ascii="Times New Roman" w:hAnsi="Times New Roman" w:cs="Times New Roman"/>
          <w:sz w:val="24"/>
          <w:szCs w:val="24"/>
        </w:rPr>
        <w:t>г</w:t>
      </w:r>
    </w:p>
    <w:p w14:paraId="00DE6458" w14:textId="77777777" w:rsidR="00635E1D" w:rsidRPr="00E57C22" w:rsidRDefault="00635E1D" w:rsidP="00635E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57C22">
        <w:rPr>
          <w:rFonts w:ascii="Times New Roman" w:hAnsi="Times New Roman" w:cs="Times New Roman"/>
          <w:b/>
          <w:bCs/>
          <w:sz w:val="24"/>
          <w:szCs w:val="24"/>
        </w:rPr>
        <w:t>Энергетическая ценность:</w:t>
      </w:r>
      <w:r w:rsidRPr="00E57C22">
        <w:rPr>
          <w:rFonts w:ascii="Times New Roman" w:hAnsi="Times New Roman" w:cs="Times New Roman"/>
          <w:sz w:val="24"/>
          <w:szCs w:val="24"/>
        </w:rPr>
        <w:t xml:space="preserve"> 1520 кДж/ 360 ккал.</w:t>
      </w:r>
    </w:p>
    <w:bookmarkEnd w:id="2"/>
    <w:p w14:paraId="4AE10F72" w14:textId="77777777" w:rsidR="00635E1D" w:rsidRDefault="00635E1D" w:rsidP="00635E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FBD58A4" w14:textId="18D3E435" w:rsidR="00F1771E" w:rsidRDefault="00635E1D" w:rsidP="00635E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5BB0D56" wp14:editId="13FB6B12">
            <wp:extent cx="475615" cy="48133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1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9B2FF" w14:textId="77777777" w:rsidR="00261BD5" w:rsidRDefault="00261BD5" w:rsidP="002A4823">
      <w:pPr>
        <w:spacing w:after="0" w:line="240" w:lineRule="auto"/>
      </w:pPr>
      <w:r>
        <w:separator/>
      </w:r>
    </w:p>
  </w:endnote>
  <w:endnote w:type="continuationSeparator" w:id="0">
    <w:p w14:paraId="394BE917" w14:textId="77777777" w:rsidR="00261BD5" w:rsidRDefault="00261BD5" w:rsidP="002A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5DB51" w14:textId="77777777" w:rsidR="00261BD5" w:rsidRDefault="00261BD5" w:rsidP="002A4823">
      <w:pPr>
        <w:spacing w:after="0" w:line="240" w:lineRule="auto"/>
      </w:pPr>
      <w:r>
        <w:separator/>
      </w:r>
    </w:p>
  </w:footnote>
  <w:footnote w:type="continuationSeparator" w:id="0">
    <w:p w14:paraId="6CC6F963" w14:textId="77777777" w:rsidR="00261BD5" w:rsidRDefault="00261BD5" w:rsidP="002A48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ECA"/>
    <w:rsid w:val="000411F8"/>
    <w:rsid w:val="000F2ECA"/>
    <w:rsid w:val="001D1B5B"/>
    <w:rsid w:val="00245B56"/>
    <w:rsid w:val="00261BD5"/>
    <w:rsid w:val="002A4823"/>
    <w:rsid w:val="00323BB6"/>
    <w:rsid w:val="00443EC1"/>
    <w:rsid w:val="00443EC8"/>
    <w:rsid w:val="004A0567"/>
    <w:rsid w:val="00507D09"/>
    <w:rsid w:val="005860CE"/>
    <w:rsid w:val="00597C1F"/>
    <w:rsid w:val="00635E1D"/>
    <w:rsid w:val="006F4402"/>
    <w:rsid w:val="007158CB"/>
    <w:rsid w:val="00730DC5"/>
    <w:rsid w:val="007830F3"/>
    <w:rsid w:val="007B63F8"/>
    <w:rsid w:val="0086082C"/>
    <w:rsid w:val="008C2BAC"/>
    <w:rsid w:val="00A13A82"/>
    <w:rsid w:val="00A67520"/>
    <w:rsid w:val="00A82082"/>
    <w:rsid w:val="00AB00DB"/>
    <w:rsid w:val="00AC119F"/>
    <w:rsid w:val="00AE57F4"/>
    <w:rsid w:val="00AF4269"/>
    <w:rsid w:val="00BC4438"/>
    <w:rsid w:val="00C10C9C"/>
    <w:rsid w:val="00C24BA5"/>
    <w:rsid w:val="00CB7B64"/>
    <w:rsid w:val="00CC0040"/>
    <w:rsid w:val="00CC3C41"/>
    <w:rsid w:val="00CD20FA"/>
    <w:rsid w:val="00D04F97"/>
    <w:rsid w:val="00D10621"/>
    <w:rsid w:val="00D3784C"/>
    <w:rsid w:val="00D41771"/>
    <w:rsid w:val="00E278B9"/>
    <w:rsid w:val="00E31722"/>
    <w:rsid w:val="00E423AA"/>
    <w:rsid w:val="00E57C22"/>
    <w:rsid w:val="00E74CC7"/>
    <w:rsid w:val="00F1771E"/>
    <w:rsid w:val="00F8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2D966"/>
  <w15:chartTrackingRefBased/>
  <w15:docId w15:val="{CC7D6555-7616-42C2-9B43-A1361857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4823"/>
  </w:style>
  <w:style w:type="paragraph" w:styleId="a5">
    <w:name w:val="footer"/>
    <w:basedOn w:val="a"/>
    <w:link w:val="a6"/>
    <w:uiPriority w:val="99"/>
    <w:unhideWhenUsed/>
    <w:rsid w:val="002A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4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E33D4-D140-4799-AF81-73F1AA473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Силантьева Анастасия Геннадь</cp:lastModifiedBy>
  <cp:revision>7</cp:revision>
  <dcterms:created xsi:type="dcterms:W3CDTF">2022-12-14T08:36:00Z</dcterms:created>
  <dcterms:modified xsi:type="dcterms:W3CDTF">2023-04-27T12:38:00Z</dcterms:modified>
</cp:coreProperties>
</file>